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165A7E02" w14:textId="3458DD55" w:rsidR="008D0C19" w:rsidRPr="00EC4938" w:rsidRDefault="009F139A" w:rsidP="00847A74">
      <w:pPr>
        <w:spacing w:after="160" w:line="259" w:lineRule="auto"/>
        <w:rPr>
          <w:rFonts w:ascii="Century Gothic" w:eastAsia="Calibri" w:hAnsi="Century Gothic" w:cs="Times New Roman"/>
          <w:sz w:val="18"/>
          <w:szCs w:val="18"/>
        </w:rPr>
      </w:pPr>
      <w:bookmarkStart w:id="1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F13D15" w:rsidRPr="00EC4938">
        <w:rPr>
          <w:rFonts w:ascii="Century Gothic" w:hAnsi="Century Gothic"/>
          <w:color w:val="000000" w:themeColor="text1"/>
          <w:sz w:val="18"/>
          <w:szCs w:val="18"/>
        </w:rPr>
        <w:t>3</w:t>
      </w:r>
      <w:r w:rsidR="00071D05">
        <w:rPr>
          <w:rFonts w:ascii="Century Gothic" w:hAnsi="Century Gothic"/>
          <w:color w:val="000000" w:themeColor="text1"/>
          <w:sz w:val="18"/>
          <w:szCs w:val="18"/>
        </w:rPr>
        <w:t>9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071D05">
        <w:rPr>
          <w:rFonts w:ascii="Century Gothic" w:hAnsi="Century Gothic"/>
          <w:color w:val="000000" w:themeColor="text1"/>
          <w:sz w:val="18"/>
          <w:szCs w:val="18"/>
        </w:rPr>
        <w:t xml:space="preserve">NG </w:t>
      </w:r>
      <w:r w:rsidR="00071D05" w:rsidRPr="00071D05">
        <w:rPr>
          <w:rFonts w:ascii="Century Gothic" w:hAnsi="Century Gothic"/>
          <w:b/>
          <w:color w:val="000000" w:themeColor="text1"/>
          <w:sz w:val="18"/>
          <w:szCs w:val="18"/>
        </w:rPr>
        <w:t>aktualizacja powiadomienia z dnia 15.02.2021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2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2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95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7CE1E743" w:rsidR="004F3794" w:rsidRPr="00EC4938" w:rsidRDefault="00071D05" w:rsidP="00327385">
            <w:pPr>
              <w:rPr>
                <w:rFonts w:ascii="Century Gothic" w:eastAsia="Calibri" w:hAnsi="Century Gothic" w:cs="Times New Roman"/>
                <w:i/>
              </w:rPr>
            </w:pPr>
            <w:r>
              <w:rPr>
                <w:rFonts w:ascii="Century Gothic" w:eastAsia="Calibri" w:hAnsi="Century Gothic" w:cs="Times New Roman"/>
                <w:i/>
              </w:rPr>
              <w:t>16</w:t>
            </w:r>
            <w:r w:rsidRPr="00D2498F">
              <w:rPr>
                <w:rFonts w:ascii="Century Gothic" w:eastAsia="Calibri" w:hAnsi="Century Gothic" w:cs="Times New Roman"/>
                <w:i/>
              </w:rPr>
              <w:t>.02.2021 r. godz. 9.00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3829D893" w:rsidR="004F3794" w:rsidRPr="00EC4938" w:rsidRDefault="00071D05" w:rsidP="00327385">
            <w:pPr>
              <w:rPr>
                <w:rFonts w:ascii="Century Gothic" w:eastAsia="Calibri" w:hAnsi="Century Gothic" w:cs="Times New Roman"/>
                <w:i/>
              </w:rPr>
            </w:pPr>
            <w:r w:rsidRPr="00783589">
              <w:rPr>
                <w:rFonts w:ascii="Century Gothic" w:eastAsia="Calibri" w:hAnsi="Century Gothic" w:cs="Times New Roman"/>
                <w:i/>
              </w:rPr>
              <w:t>Od godz. 9.00 do godz. 24.00 dnia 1</w:t>
            </w:r>
            <w:r>
              <w:rPr>
                <w:rFonts w:ascii="Century Gothic" w:eastAsia="Calibri" w:hAnsi="Century Gothic" w:cs="Times New Roman"/>
                <w:i/>
              </w:rPr>
              <w:t>6</w:t>
            </w:r>
            <w:r w:rsidRPr="00783589">
              <w:rPr>
                <w:rFonts w:ascii="Century Gothic" w:eastAsia="Calibri" w:hAnsi="Century Gothic" w:cs="Times New Roman"/>
                <w:i/>
              </w:rPr>
              <w:t>.02.2021 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EC4938" w:rsidRDefault="004F3794" w:rsidP="00327385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</w:t>
            </w:r>
            <w:r w:rsidR="00A24F1E" w:rsidRPr="00EC4938">
              <w:rPr>
                <w:rFonts w:ascii="Century Gothic" w:eastAsia="Calibri" w:hAnsi="Century Gothic" w:cs="Times New Roman"/>
                <w:i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7D68A9D4" w:rsidR="00502ADC" w:rsidRPr="00EC4938" w:rsidRDefault="004F3794" w:rsidP="00941BFE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413101">
              <w:rPr>
                <w:rFonts w:ascii="Century Gothic" w:eastAsia="Calibri" w:hAnsi="Century Gothic" w:cs="Times New Roman"/>
                <w:b/>
              </w:rPr>
              <w:t>1</w:t>
            </w:r>
            <w:r w:rsidR="00AF0EFD">
              <w:rPr>
                <w:rFonts w:ascii="Century Gothic" w:eastAsia="Calibri" w:hAnsi="Century Gothic" w:cs="Times New Roman"/>
                <w:b/>
              </w:rPr>
              <w:t>6</w:t>
            </w:r>
            <w:r w:rsidRPr="00EC4938">
              <w:rPr>
                <w:rFonts w:ascii="Century Gothic" w:eastAsia="Calibri" w:hAnsi="Century Gothic" w:cs="Times New Roman"/>
                <w:b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Pr="00EC4938">
              <w:rPr>
                <w:rFonts w:ascii="Century Gothic" w:eastAsia="Calibri" w:hAnsi="Century Gothic" w:cs="Times New Roman"/>
                <w:b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1</w:t>
            </w:r>
            <w:r w:rsidRPr="00EC4938">
              <w:rPr>
                <w:rFonts w:ascii="Century Gothic" w:eastAsia="Calibri" w:hAnsi="Century Gothic" w:cs="Times New Roman"/>
                <w:b/>
              </w:rPr>
              <w:t>r.</w:t>
            </w:r>
          </w:p>
          <w:p w14:paraId="7A642819" w14:textId="52013B05" w:rsidR="00941BFE" w:rsidRPr="00EC4938" w:rsidRDefault="006231B3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i wyników pomiarów jakości powietrza </w:t>
            </w:r>
            <w:r w:rsidR="00185427" w:rsidRPr="00EC4938">
              <w:rPr>
                <w:rFonts w:ascii="Century Gothic" w:eastAsia="Calibri" w:hAnsi="Century Gothic" w:cs="Times New Roman"/>
              </w:rPr>
              <w:t xml:space="preserve">na stacjach monitoringu na poniższych obszarach, ze względu na pył zawieszony PM10, jakość powietrza szczególnie w godzinach 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porannych, </w:t>
            </w:r>
            <w:r w:rsidR="00185427" w:rsidRPr="00EC4938">
              <w:rPr>
                <w:rFonts w:ascii="Century Gothic" w:eastAsia="Calibri" w:hAnsi="Century Gothic" w:cs="Times New Roman"/>
              </w:rPr>
              <w:t>wieczornych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i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</w:rPr>
              <w:t>nocnych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EA430E">
              <w:rPr>
                <w:rFonts w:ascii="Century Gothic" w:eastAsia="Calibri" w:hAnsi="Century Gothic" w:cs="Times New Roman"/>
              </w:rPr>
              <w:t xml:space="preserve">może </w:t>
            </w:r>
            <w:r w:rsidRPr="00EC4938">
              <w:rPr>
                <w:rFonts w:ascii="Century Gothic" w:eastAsia="Calibri" w:hAnsi="Century Gothic" w:cs="Times New Roman"/>
              </w:rPr>
              <w:t>b</w:t>
            </w:r>
            <w:r w:rsidR="00EA430E">
              <w:rPr>
                <w:rFonts w:ascii="Century Gothic" w:eastAsia="Calibri" w:hAnsi="Century Gothic" w:cs="Times New Roman"/>
              </w:rPr>
              <w:t>yć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185427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BF1D09" w:rsidRPr="00EC4938" w:rsidRDefault="00BF1D09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6157B244" w14:textId="19BC8C99" w:rsidR="00182DC9" w:rsidRPr="00EC4938" w:rsidRDefault="004F3794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5A1382" w:rsidRPr="00413101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="00413101" w:rsidRPr="00413101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362F69">
              <w:rPr>
                <w:rFonts w:ascii="Century Gothic" w:eastAsia="Calibri" w:hAnsi="Century Gothic" w:cs="Times New Roman"/>
                <w:i/>
                <w:iCs/>
              </w:rPr>
              <w:t>6</w:t>
            </w:r>
            <w:r w:rsidRPr="00413101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13D15" w:rsidRPr="00413101">
              <w:rPr>
                <w:rFonts w:ascii="Century Gothic" w:eastAsia="Calibri" w:hAnsi="Century Gothic" w:cs="Times New Roman"/>
                <w:i/>
                <w:iCs/>
              </w:rPr>
              <w:t>02</w:t>
            </w:r>
            <w:r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8F751D">
              <w:rPr>
                <w:rFonts w:ascii="Century Gothic" w:eastAsia="Calibri" w:hAnsi="Century Gothic" w:cs="Times New Roman"/>
              </w:rPr>
              <w:t xml:space="preserve"> </w:t>
            </w:r>
            <w:r w:rsidR="00EA430E" w:rsidRPr="00EA430E">
              <w:rPr>
                <w:rFonts w:ascii="Century Gothic" w:eastAsia="Calibri" w:hAnsi="Century Gothic" w:cs="Times New Roman"/>
                <w:b/>
              </w:rPr>
              <w:t>miast</w:t>
            </w:r>
            <w:r w:rsidR="008F751D">
              <w:rPr>
                <w:rFonts w:ascii="Century Gothic" w:eastAsia="Calibri" w:hAnsi="Century Gothic" w:cs="Times New Roman"/>
                <w:b/>
              </w:rPr>
              <w:t>a:</w:t>
            </w:r>
            <w:r w:rsidR="005A138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>Gliwice</w:t>
            </w:r>
            <w:r w:rsidR="00182DC9">
              <w:rPr>
                <w:rFonts w:ascii="Century Gothic" w:eastAsia="Calibri" w:hAnsi="Century Gothic" w:cs="Times New Roman"/>
                <w:b/>
                <w:bCs/>
              </w:rPr>
              <w:t xml:space="preserve">, Katowice (w rejonie </w:t>
            </w:r>
            <w:r w:rsidR="002F7854">
              <w:rPr>
                <w:rFonts w:ascii="Century Gothic" w:eastAsia="Calibri" w:hAnsi="Century Gothic" w:cs="Times New Roman"/>
                <w:b/>
                <w:bCs/>
              </w:rPr>
              <w:t>autostrady A4</w:t>
            </w:r>
            <w:r w:rsidR="00182DC9">
              <w:rPr>
                <w:rFonts w:ascii="Century Gothic" w:eastAsia="Calibri" w:hAnsi="Century Gothic" w:cs="Times New Roman"/>
                <w:b/>
                <w:bCs/>
              </w:rPr>
              <w:t xml:space="preserve">), 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>Tychy</w:t>
            </w:r>
            <w:r w:rsidR="00182DC9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>Jaworzno</w:t>
            </w:r>
            <w:r w:rsidR="00182DC9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>Sosnowiec</w:t>
            </w:r>
            <w:r w:rsidR="00182DC9">
              <w:rPr>
                <w:rFonts w:ascii="Century Gothic" w:eastAsia="Calibri" w:hAnsi="Century Gothic" w:cs="Times New Roman"/>
                <w:b/>
                <w:bCs/>
              </w:rPr>
              <w:t>, powiaty: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 xml:space="preserve"> lubliniecki, kłobucki</w:t>
            </w:r>
            <w:r w:rsidR="00182DC9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AA7780" w:rsidRPr="00182DC9">
              <w:rPr>
                <w:rFonts w:ascii="Century Gothic" w:eastAsia="Calibri" w:hAnsi="Century Gothic" w:cs="Times New Roman"/>
                <w:b/>
                <w:bCs/>
              </w:rPr>
              <w:t>gliwicki, tarnogórski</w:t>
            </w:r>
            <w:r w:rsidR="00AA7780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>bieruńsko-lędziński</w:t>
            </w:r>
            <w:r w:rsidR="00182DC9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>wodzisławski</w:t>
            </w:r>
            <w:r w:rsidR="00182DC9">
              <w:rPr>
                <w:rFonts w:ascii="Century Gothic" w:eastAsia="Calibri" w:hAnsi="Century Gothic" w:cs="Times New Roman"/>
                <w:b/>
                <w:bCs/>
              </w:rPr>
              <w:t xml:space="preserve">, 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 xml:space="preserve">żywiecki, </w:t>
            </w:r>
            <w:r w:rsidR="00AA7780">
              <w:rPr>
                <w:rFonts w:ascii="Century Gothic" w:eastAsia="Calibri" w:hAnsi="Century Gothic" w:cs="Times New Roman"/>
                <w:b/>
                <w:bCs/>
              </w:rPr>
              <w:t xml:space="preserve">część powiatu 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>bielski</w:t>
            </w:r>
            <w:r w:rsidR="00AA7780">
              <w:rPr>
                <w:rFonts w:ascii="Century Gothic" w:eastAsia="Calibri" w:hAnsi="Century Gothic" w:cs="Times New Roman"/>
                <w:b/>
                <w:bCs/>
              </w:rPr>
              <w:t>ego</w:t>
            </w:r>
            <w:r w:rsidR="00182DC9" w:rsidRPr="00182DC9">
              <w:rPr>
                <w:rFonts w:ascii="Century Gothic" w:eastAsia="Calibri" w:hAnsi="Century Gothic" w:cs="Times New Roman"/>
                <w:b/>
                <w:bCs/>
              </w:rPr>
              <w:t xml:space="preserve"> (gminy: Buczkowice, Kozy, Porąbka, Szczyrk, Wilkowice)</w:t>
            </w:r>
            <w:r w:rsidR="00AA7780">
              <w:rPr>
                <w:rFonts w:ascii="Century Gothic" w:eastAsia="Calibri" w:hAnsi="Century Gothic" w:cs="Times New Roman"/>
                <w:b/>
                <w:bCs/>
              </w:rPr>
              <w:t>.</w:t>
            </w:r>
          </w:p>
          <w:p w14:paraId="40AB4BE2" w14:textId="45F0CB21" w:rsidR="006231B3" w:rsidRPr="00EC4938" w:rsidRDefault="006231B3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0CAB9989" w14:textId="2B001A33" w:rsidR="00431821" w:rsidRPr="00EC4938" w:rsidRDefault="004F3794" w:rsidP="0017466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362F69">
              <w:rPr>
                <w:rFonts w:ascii="Century Gothic" w:eastAsia="Calibri" w:hAnsi="Century Gothic" w:cs="Times New Roman"/>
                <w:i/>
                <w:iCs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CC0B98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i/>
              </w:rPr>
              <w:t>r</w:t>
            </w:r>
            <w:r w:rsidR="007306CC" w:rsidRPr="00EC4938">
              <w:rPr>
                <w:rFonts w:ascii="Century Gothic" w:eastAsia="Calibri" w:hAnsi="Century Gothic" w:cs="Times New Roman"/>
                <w:i/>
              </w:rPr>
              <w:t xml:space="preserve">.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>:</w:t>
            </w:r>
            <w:r w:rsidR="00F46D8E">
              <w:rPr>
                <w:rFonts w:ascii="Century Gothic" w:eastAsia="Calibri" w:hAnsi="Century Gothic" w:cs="Times New Roman"/>
                <w:i/>
              </w:rPr>
              <w:t xml:space="preserve"> ok.</w:t>
            </w:r>
            <w:r w:rsidR="00090CED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F46D8E">
              <w:rPr>
                <w:rFonts w:ascii="Century Gothic" w:eastAsia="Calibri" w:hAnsi="Century Gothic" w:cs="Times New Roman"/>
                <w:i/>
              </w:rPr>
              <w:t xml:space="preserve">1 </w:t>
            </w:r>
            <w:r w:rsidR="00A9517D">
              <w:rPr>
                <w:rFonts w:ascii="Century Gothic" w:eastAsia="Calibri" w:hAnsi="Century Gothic" w:cs="Times New Roman"/>
                <w:i/>
              </w:rPr>
              <w:t>453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> </w:t>
            </w:r>
            <w:r w:rsidR="00A9517D">
              <w:rPr>
                <w:rFonts w:ascii="Century Gothic" w:eastAsia="Calibri" w:hAnsi="Century Gothic" w:cs="Times New Roman"/>
                <w:i/>
              </w:rPr>
              <w:t>384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 xml:space="preserve"> osób.</w:t>
            </w:r>
          </w:p>
          <w:p w14:paraId="4B03DF80" w14:textId="0703C5C9" w:rsidR="006231B3" w:rsidRDefault="008F51BF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C75C74" wp14:editId="47720D80">
                  <wp:extent cx="5638800" cy="276762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467" r="959" b="7113"/>
                          <a:stretch/>
                        </pic:blipFill>
                        <pic:spPr bwMode="auto">
                          <a:xfrm>
                            <a:off x="0" y="0"/>
                            <a:ext cx="5645104" cy="277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mogą odczuwać przejściowe nasilenie 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617F21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0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617F21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EC4938" w:rsidRDefault="001E34AC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Pr="00EC4938" w:rsidRDefault="00F15574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495E8B8B" w14:textId="77777777" w:rsidR="00C41C9D" w:rsidRPr="00EC4938" w:rsidRDefault="00C41C9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355CE06D" w:rsidR="00AB45F3" w:rsidRPr="00EC4938" w:rsidRDefault="00F46D8E" w:rsidP="00AB45F3">
            <w:pPr>
              <w:suppressAutoHyphens/>
              <w:rPr>
                <w:rFonts w:ascii="Century Gothic" w:eastAsia="Times New Roman" w:hAnsi="Century Gothic" w:cs="Times New Roman"/>
                <w:lang w:bidi="en-US"/>
              </w:rPr>
            </w:pPr>
            <w:r>
              <w:rPr>
                <w:rFonts w:ascii="Century Gothic" w:eastAsia="Calibri" w:hAnsi="Century Gothic" w:cs="Times New Roman"/>
                <w:i/>
              </w:rPr>
              <w:t>1</w:t>
            </w:r>
            <w:r w:rsidR="008F51BF">
              <w:rPr>
                <w:rFonts w:ascii="Century Gothic" w:eastAsia="Calibri" w:hAnsi="Century Gothic" w:cs="Times New Roman"/>
                <w:i/>
              </w:rPr>
              <w:t>6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546384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D13C81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="00F15574" w:rsidRPr="00EC4938">
              <w:rPr>
                <w:rFonts w:ascii="Century Gothic" w:eastAsia="Calibri" w:hAnsi="Century Gothic" w:cs="Times New Roman"/>
                <w:i/>
              </w:rPr>
              <w:t xml:space="preserve"> godz. 9.00</w:t>
            </w:r>
          </w:p>
        </w:tc>
      </w:tr>
      <w:tr w:rsidR="00AB45F3" w:rsidRPr="00EC4938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późn.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617F21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617F21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3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1AD80FAF" w14:textId="77777777" w:rsidR="00E14A1A" w:rsidRPr="00EC4938" w:rsidRDefault="00E14A1A" w:rsidP="00E14A1A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5856"/>
      </w:tblGrid>
      <w:tr w:rsidR="00E14A1A" w:rsidRPr="00EC4938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362DC545" w:rsidR="00E14A1A" w:rsidRPr="00EC4938" w:rsidRDefault="002E0D90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14A1A" w:rsidRPr="00EC4938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5F991D65" w:rsidR="00E14A1A" w:rsidRPr="00EC4938" w:rsidRDefault="00C83FDB" w:rsidP="00F67AC9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dniu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F46D8E" w:rsidRPr="00F46D8E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8F51BF">
              <w:rPr>
                <w:rFonts w:ascii="Century Gothic" w:eastAsia="Times New Roman" w:hAnsi="Century Gothic" w:cs="Times New Roman"/>
                <w:lang w:eastAsia="pl-PL"/>
              </w:rPr>
              <w:t>6</w:t>
            </w:r>
            <w:r w:rsidR="001A448F" w:rsidRPr="00F46D8E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F52FBE" w:rsidRPr="00F46D8E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2E0D90" w:rsidRPr="00F46D8E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.202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r.</w:t>
            </w:r>
            <w:r w:rsidR="00A37B8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na 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części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obszar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u</w:t>
            </w:r>
            <w:r w:rsidR="00732284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woj.</w:t>
            </w:r>
            <w:r w:rsidR="00027641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ś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ląskiego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istnieje ryzyko wystąpienia przekroczenia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poziomu informowania dla pyłu zawieszonego</w:t>
            </w:r>
            <w:r w:rsidR="00E4344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PM10 (100 µg/m</w:t>
            </w:r>
            <w:r w:rsidR="00E14A1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14A1A" w:rsidRPr="00EC4938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EC4938" w:rsidDel="008E16B7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2F4C06C7" w:rsidR="00E14A1A" w:rsidRPr="00E93843" w:rsidRDefault="00E14A1A" w:rsidP="001105A4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F46D8E" w:rsidRPr="00F46D8E">
              <w:rPr>
                <w:rFonts w:ascii="Century Gothic" w:eastAsia="Calibri" w:hAnsi="Century Gothic" w:cs="Times New Roman"/>
              </w:rPr>
              <w:t>1</w:t>
            </w:r>
            <w:r w:rsidR="008F51BF">
              <w:rPr>
                <w:rFonts w:ascii="Century Gothic" w:eastAsia="Calibri" w:hAnsi="Century Gothic" w:cs="Times New Roman"/>
              </w:rPr>
              <w:t>6</w:t>
            </w:r>
            <w:r w:rsidR="00414C23" w:rsidRPr="00F46D8E">
              <w:rPr>
                <w:rFonts w:ascii="Century Gothic" w:eastAsia="Calibri" w:hAnsi="Century Gothic" w:cs="Times New Roman"/>
              </w:rPr>
              <w:t>.</w:t>
            </w:r>
            <w:r w:rsidR="00F52FBE" w:rsidRPr="00F46D8E">
              <w:rPr>
                <w:rFonts w:ascii="Century Gothic" w:eastAsia="Calibri" w:hAnsi="Century Gothic" w:cs="Times New Roman"/>
              </w:rPr>
              <w:t>0</w:t>
            </w:r>
            <w:r w:rsidR="002E0D90" w:rsidRPr="00F46D8E">
              <w:rPr>
                <w:rFonts w:ascii="Century Gothic" w:eastAsia="Calibri" w:hAnsi="Century Gothic" w:cs="Times New Roman"/>
              </w:rPr>
              <w:t>2</w:t>
            </w:r>
            <w:r w:rsidR="00414C23" w:rsidRPr="00EC4938">
              <w:rPr>
                <w:rFonts w:ascii="Century Gothic" w:eastAsia="Calibri" w:hAnsi="Century Gothic" w:cs="Times New Roman"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</w:rPr>
              <w:t>1</w:t>
            </w:r>
            <w:r w:rsidR="00414C23" w:rsidRPr="00EC4938">
              <w:rPr>
                <w:rFonts w:ascii="Century Gothic" w:eastAsia="Calibri" w:hAnsi="Century Gothic" w:cs="Times New Roman"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EC4938">
              <w:rPr>
                <w:rFonts w:ascii="Century Gothic" w:eastAsia="Calibri" w:hAnsi="Century Gothic" w:cs="Times New Roman"/>
              </w:rPr>
              <w:t>obejmuje</w:t>
            </w:r>
            <w:r w:rsidR="00C83FDB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E93843" w:rsidRPr="00E93843">
              <w:rPr>
                <w:rFonts w:ascii="Century Gothic" w:eastAsia="Calibri" w:hAnsi="Century Gothic" w:cs="Times New Roman"/>
              </w:rPr>
              <w:t xml:space="preserve">miasta: </w:t>
            </w:r>
            <w:r w:rsidR="00E93843" w:rsidRPr="00E93843">
              <w:rPr>
                <w:rFonts w:ascii="Century Gothic" w:eastAsia="Calibri" w:hAnsi="Century Gothic" w:cs="Times New Roman"/>
                <w:bCs/>
              </w:rPr>
              <w:t xml:space="preserve">Gliwice, Katowice (w rejonie </w:t>
            </w:r>
            <w:r w:rsidR="00856F71">
              <w:rPr>
                <w:rFonts w:ascii="Century Gothic" w:eastAsia="Calibri" w:hAnsi="Century Gothic" w:cs="Times New Roman"/>
                <w:bCs/>
              </w:rPr>
              <w:t>autostrady A4</w:t>
            </w:r>
            <w:r w:rsidR="00E93843" w:rsidRPr="00E93843">
              <w:rPr>
                <w:rFonts w:ascii="Century Gothic" w:eastAsia="Calibri" w:hAnsi="Century Gothic" w:cs="Times New Roman"/>
                <w:bCs/>
              </w:rPr>
              <w:t>), Tychy, Jaworzno, Sosnowiec, powiaty: lubliniecki, kłobucki, gliwicki, tarnogórski, bieruńsko-lędziński, wodzisławski, żywiecki, część powiatu bielskiego (gminy: Buczkowice, Kozy, Porąbka, Szczyrk, Wilkowice).</w:t>
            </w:r>
          </w:p>
        </w:tc>
      </w:tr>
      <w:bookmarkEnd w:id="1"/>
    </w:tbl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A3E437" w14:textId="77777777" w:rsidR="00617F21" w:rsidRDefault="00617F21" w:rsidP="00656169">
      <w:pPr>
        <w:spacing w:after="0" w:line="240" w:lineRule="auto"/>
      </w:pPr>
      <w:r>
        <w:separator/>
      </w:r>
    </w:p>
  </w:endnote>
  <w:endnote w:type="continuationSeparator" w:id="0">
    <w:p w14:paraId="4ABC3E57" w14:textId="77777777" w:rsidR="00617F21" w:rsidRDefault="00617F21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88729A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CB2D1" w14:textId="77777777" w:rsidR="00617F21" w:rsidRDefault="00617F21" w:rsidP="00656169">
      <w:pPr>
        <w:spacing w:after="0" w:line="240" w:lineRule="auto"/>
      </w:pPr>
      <w:r>
        <w:separator/>
      </w:r>
    </w:p>
  </w:footnote>
  <w:footnote w:type="continuationSeparator" w:id="0">
    <w:p w14:paraId="7ED90944" w14:textId="77777777" w:rsidR="00617F21" w:rsidRDefault="00617F21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1D05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2DC9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449B4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695A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2F7854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2F69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101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5C55"/>
    <w:rsid w:val="00587BEE"/>
    <w:rsid w:val="00587D69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17F21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56F71"/>
    <w:rsid w:val="00872532"/>
    <w:rsid w:val="00873130"/>
    <w:rsid w:val="00877B69"/>
    <w:rsid w:val="0088239E"/>
    <w:rsid w:val="0088339E"/>
    <w:rsid w:val="00886F57"/>
    <w:rsid w:val="0088729A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1BF"/>
    <w:rsid w:val="008F58D4"/>
    <w:rsid w:val="008F5A31"/>
    <w:rsid w:val="008F751D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43DC"/>
    <w:rsid w:val="00A467DF"/>
    <w:rsid w:val="00A47CD3"/>
    <w:rsid w:val="00A5012B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D"/>
    <w:rsid w:val="00A9517E"/>
    <w:rsid w:val="00AA2E7D"/>
    <w:rsid w:val="00AA7780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0EF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3843"/>
    <w:rsid w:val="00E96F41"/>
    <w:rsid w:val="00EA3F08"/>
    <w:rsid w:val="00EA430E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46D8E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D93B3-99AA-4996-84B3-2BB1F68E9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809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Lublińcu</Company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Katarzyna Rose</cp:lastModifiedBy>
  <cp:revision>2</cp:revision>
  <cp:lastPrinted>2021-02-16T08:13:00Z</cp:lastPrinted>
  <dcterms:created xsi:type="dcterms:W3CDTF">2021-02-16T09:14:00Z</dcterms:created>
  <dcterms:modified xsi:type="dcterms:W3CDTF">2021-02-16T09:14:00Z</dcterms:modified>
</cp:coreProperties>
</file>